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721C4">
      <w:pPr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中山大学理学院青马学堂结业考核表</w:t>
      </w:r>
    </w:p>
    <w:tbl>
      <w:tblPr>
        <w:tblStyle w:val="3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3"/>
        <w:gridCol w:w="1527"/>
        <w:gridCol w:w="775"/>
        <w:gridCol w:w="2585"/>
        <w:gridCol w:w="1113"/>
        <w:gridCol w:w="2688"/>
      </w:tblGrid>
      <w:tr w14:paraId="7A2B472D">
        <w:tblPrEx>
          <w:tblLayout w:type="fixed"/>
        </w:tblPrEx>
        <w:trPr>
          <w:trHeight w:val="510" w:hRule="atLeast"/>
          <w:jc w:val="center"/>
        </w:trPr>
        <w:tc>
          <w:tcPr>
            <w:tcW w:w="9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8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青马学堂：第五期</w:t>
            </w:r>
          </w:p>
        </w:tc>
      </w:tr>
      <w:tr w14:paraId="1FFD8FA7">
        <w:tblPrEx>
          <w:tblLayout w:type="fixed"/>
        </w:tblPrEx>
        <w:trPr>
          <w:trHeight w:val="510" w:hRule="atLeast"/>
          <w:jc w:val="center"/>
        </w:trPr>
        <w:tc>
          <w:tcPr>
            <w:tcW w:w="9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31942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基本信息</w:t>
            </w:r>
          </w:p>
        </w:tc>
      </w:tr>
      <w:tr w14:paraId="2FC102B6">
        <w:tblPrEx>
          <w:tblLayout w:type="fixed"/>
        </w:tblPrEx>
        <w:trPr>
          <w:trHeight w:val="567" w:hRule="atLeast"/>
          <w:jc w:val="center"/>
        </w:trPr>
        <w:tc>
          <w:tcPr>
            <w:tcW w:w="11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93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7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A4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学号</w:t>
            </w:r>
          </w:p>
        </w:tc>
        <w:tc>
          <w:tcPr>
            <w:tcW w:w="2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8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3E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7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6AA4657">
        <w:tblPrEx>
          <w:tblLayout w:type="fixed"/>
        </w:tblPrEx>
        <w:trPr>
          <w:trHeight w:val="567" w:hRule="atLeast"/>
          <w:jc w:val="center"/>
        </w:trPr>
        <w:tc>
          <w:tcPr>
            <w:tcW w:w="11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C0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年级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2B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0A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2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3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9F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成为入党积极分子的时间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EB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xx年xx月xx日</w:t>
            </w:r>
          </w:p>
        </w:tc>
      </w:tr>
      <w:tr w14:paraId="6EAEEE0C">
        <w:tblPrEx>
          <w:tblLayout w:type="fixed"/>
        </w:tblPrEx>
        <w:trPr>
          <w:trHeight w:val="510" w:hRule="atLeast"/>
          <w:jc w:val="center"/>
        </w:trPr>
        <w:tc>
          <w:tcPr>
            <w:tcW w:w="9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7D7D7" w:themeFill="background1" w:themeFillShade="D8"/>
            <w:vAlign w:val="center"/>
          </w:tcPr>
          <w:p w14:paraId="74586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培训心得</w:t>
            </w:r>
          </w:p>
        </w:tc>
      </w:tr>
      <w:tr w14:paraId="64D7FE95">
        <w:tblPrEx>
          <w:tblLayout w:type="fixed"/>
        </w:tblPrEx>
        <w:trPr>
          <w:trHeight w:val="2582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08CEB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理论学习</w:t>
            </w:r>
          </w:p>
        </w:tc>
        <w:tc>
          <w:tcPr>
            <w:tcW w:w="8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top"/>
          </w:tcPr>
          <w:p w14:paraId="320D6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围绕参与过的理论学习、专题报告、自学等内容展开，不少于100字，可插入图片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38B5EA3E">
        <w:tblPrEx>
          <w:tblLayout w:type="fixed"/>
        </w:tblPrEx>
        <w:trPr>
          <w:trHeight w:val="2835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1DFCD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红色教育</w:t>
            </w:r>
          </w:p>
        </w:tc>
        <w:tc>
          <w:tcPr>
            <w:tcW w:w="8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top"/>
          </w:tcPr>
          <w:p w14:paraId="20587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围绕参与过的红色教育、外出研学等内容展开，不少于100字，可插入图片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2DAD3C65">
        <w:tblPrEx>
          <w:tblLayout w:type="fixed"/>
        </w:tblPrEx>
        <w:trPr>
          <w:trHeight w:val="2835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34E95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实践锻炼</w:t>
            </w:r>
          </w:p>
        </w:tc>
        <w:tc>
          <w:tcPr>
            <w:tcW w:w="8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top"/>
          </w:tcPr>
          <w:p w14:paraId="513C1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围绕参与过的社区实践、返家乡、三下乡等内容展开，不少于100字，可插入图片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2247F30F">
        <w:tblPrEx>
          <w:tblLayout w:type="fixed"/>
        </w:tblPrEx>
        <w:trPr>
          <w:trHeight w:val="621" w:hRule="atLeast"/>
          <w:jc w:val="center"/>
        </w:trPr>
        <w:tc>
          <w:tcPr>
            <w:tcW w:w="9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7D7D7" w:themeFill="background1" w:themeFillShade="D8"/>
            <w:vAlign w:val="center"/>
          </w:tcPr>
          <w:p w14:paraId="3B9DA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评价意见</w:t>
            </w:r>
          </w:p>
        </w:tc>
      </w:tr>
      <w:tr w14:paraId="320CD224">
        <w:tblPrEx>
          <w:tblLayout w:type="fixed"/>
        </w:tblPrEx>
        <w:trPr>
          <w:trHeight w:val="1734" w:hRule="atLeast"/>
          <w:jc w:val="center"/>
        </w:trPr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20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院团委意见</w:t>
            </w:r>
          </w:p>
        </w:tc>
        <w:tc>
          <w:tcPr>
            <w:tcW w:w="8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FB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6F7A2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6BBA3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04ED9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625FF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                       签名：                    xxxx年xx月xx日</w:t>
            </w:r>
          </w:p>
        </w:tc>
      </w:tr>
    </w:tbl>
    <w:p w14:paraId="0F273FD7">
      <w:pPr>
        <w:rPr>
          <w:rFonts w:hint="eastAsia" w:ascii="方正小标宋简体" w:hAnsi="方正小标宋简体" w:eastAsia="方正小标宋简体" w:cs="方正小标宋简体"/>
          <w:sz w:val="24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8"/>
          <w:lang w:val="en-US" w:eastAsia="zh-CN"/>
        </w:rPr>
        <w:t>第五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4"/>
          <w:szCs w:val="28"/>
          <w:lang w:val="en-US" w:eastAsia="zh-CN"/>
        </w:rPr>
        <w:t>期培养周期内的完成情况：</w:t>
      </w:r>
    </w:p>
    <w:tbl>
      <w:tblPr>
        <w:tblStyle w:val="3"/>
        <w:tblpPr w:leftFromText="180" w:rightFromText="180" w:vertAnchor="text" w:tblpXSpec="center" w:tblpY="1"/>
        <w:tblOverlap w:val="never"/>
        <w:tblW w:w="9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608"/>
        <w:gridCol w:w="1134"/>
        <w:gridCol w:w="1020"/>
        <w:gridCol w:w="2608"/>
        <w:gridCol w:w="1134"/>
      </w:tblGrid>
      <w:tr w14:paraId="55B2665B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0F980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性质</w:t>
            </w:r>
          </w:p>
        </w:tc>
        <w:tc>
          <w:tcPr>
            <w:tcW w:w="2608" w:type="dxa"/>
            <w:vAlign w:val="center"/>
          </w:tcPr>
          <w:p w14:paraId="0292F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kern w:val="0"/>
                <w:sz w:val="22"/>
                <w:szCs w:val="22"/>
              </w:rPr>
            </w:pPr>
            <w:r>
              <w:rPr>
                <w:rFonts w:hint="default"/>
                <w:b/>
                <w:kern w:val="0"/>
                <w:sz w:val="22"/>
                <w:szCs w:val="22"/>
              </w:rPr>
              <w:t>内容</w:t>
            </w:r>
          </w:p>
        </w:tc>
        <w:tc>
          <w:tcPr>
            <w:tcW w:w="1134" w:type="dxa"/>
            <w:vAlign w:val="center"/>
          </w:tcPr>
          <w:p w14:paraId="25091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Theme="minorEastAsia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完成情况</w:t>
            </w:r>
          </w:p>
        </w:tc>
        <w:tc>
          <w:tcPr>
            <w:tcW w:w="1020" w:type="dxa"/>
            <w:vAlign w:val="center"/>
          </w:tcPr>
          <w:p w14:paraId="3AF91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性质</w:t>
            </w:r>
          </w:p>
        </w:tc>
        <w:tc>
          <w:tcPr>
            <w:tcW w:w="2608" w:type="dxa"/>
            <w:vAlign w:val="center"/>
          </w:tcPr>
          <w:p w14:paraId="06C9B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kern w:val="0"/>
                <w:sz w:val="22"/>
                <w:szCs w:val="22"/>
              </w:rPr>
            </w:pPr>
            <w:r>
              <w:rPr>
                <w:rFonts w:hint="default"/>
                <w:b/>
                <w:kern w:val="0"/>
                <w:sz w:val="22"/>
                <w:szCs w:val="22"/>
              </w:rPr>
              <w:t>内容</w:t>
            </w:r>
          </w:p>
        </w:tc>
        <w:tc>
          <w:tcPr>
            <w:tcW w:w="1134" w:type="dxa"/>
            <w:vAlign w:val="center"/>
          </w:tcPr>
          <w:p w14:paraId="34759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完成情况</w:t>
            </w:r>
          </w:p>
        </w:tc>
      </w:tr>
      <w:tr w14:paraId="5D81ED65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6683B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005E0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/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专题报告：《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学习</w:t>
            </w:r>
            <w:r>
              <w:rPr>
                <w:rFonts w:hint="eastAsia"/>
                <w:kern w:val="0"/>
                <w:sz w:val="22"/>
                <w:szCs w:val="22"/>
              </w:rPr>
              <w:t>》</w:t>
            </w:r>
          </w:p>
        </w:tc>
        <w:tc>
          <w:tcPr>
            <w:tcW w:w="1134" w:type="dxa"/>
            <w:vAlign w:val="center"/>
          </w:tcPr>
          <w:p w14:paraId="032DE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3D943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vAlign w:val="center"/>
          </w:tcPr>
          <w:p w14:paraId="3129B44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升国旗观礼</w:t>
            </w:r>
          </w:p>
        </w:tc>
        <w:tc>
          <w:tcPr>
            <w:tcW w:w="1134" w:type="dxa"/>
            <w:vAlign w:val="center"/>
          </w:tcPr>
          <w:p w14:paraId="284D3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D30DBAA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61186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0C82E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参观深圳市大疆创新科技有限公司</w:t>
            </w:r>
          </w:p>
        </w:tc>
        <w:tc>
          <w:tcPr>
            <w:tcW w:w="1134" w:type="dxa"/>
            <w:vAlign w:val="center"/>
          </w:tcPr>
          <w:p w14:paraId="23CCC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75F92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vAlign w:val="center"/>
          </w:tcPr>
          <w:p w14:paraId="19726FB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实践锻炼：社会实践活动专题“讲好中国科学家故事”/“寒假招生宣传”/“红色故事我来讲”</w:t>
            </w:r>
          </w:p>
        </w:tc>
        <w:tc>
          <w:tcPr>
            <w:tcW w:w="1134" w:type="dxa"/>
            <w:vAlign w:val="center"/>
          </w:tcPr>
          <w:p w14:paraId="53B46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89B9F6D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42754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0A6D04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专题报告：《深刻理解和把握“两个结合”》</w:t>
            </w:r>
          </w:p>
        </w:tc>
        <w:tc>
          <w:tcPr>
            <w:tcW w:w="1134" w:type="dxa"/>
            <w:vAlign w:val="center"/>
          </w:tcPr>
          <w:p w14:paraId="1C6A9F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71947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65DC9C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红色观影</w:t>
            </w:r>
          </w:p>
        </w:tc>
        <w:tc>
          <w:tcPr>
            <w:tcW w:w="1134" w:type="dxa"/>
            <w:vAlign w:val="center"/>
          </w:tcPr>
          <w:p w14:paraId="1966E8A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1EE3F21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4C9FA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2A02C79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</w:rPr>
              <w:t>小组研讨交流：主题“党的二十届四中全会精神”</w:t>
            </w:r>
          </w:p>
        </w:tc>
        <w:tc>
          <w:tcPr>
            <w:tcW w:w="1134" w:type="dxa"/>
            <w:vAlign w:val="center"/>
          </w:tcPr>
          <w:p w14:paraId="0BD0F2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16517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vAlign w:val="center"/>
          </w:tcPr>
          <w:p w14:paraId="552891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党章知识竞赛</w:t>
            </w:r>
          </w:p>
        </w:tc>
        <w:tc>
          <w:tcPr>
            <w:tcW w:w="1134" w:type="dxa"/>
            <w:vAlign w:val="center"/>
          </w:tcPr>
          <w:p w14:paraId="3113F90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297EEE6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4240D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1B666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小组研讨交流：主题“2026年全国两会”</w:t>
            </w:r>
          </w:p>
        </w:tc>
        <w:tc>
          <w:tcPr>
            <w:tcW w:w="1134" w:type="dxa"/>
            <w:vAlign w:val="center"/>
          </w:tcPr>
          <w:p w14:paraId="3D9E3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55A39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eastAsia="宋体" w:asciiTheme="minorHAnsi" w:hAnsiTheme="minorHAnsi" w:cstheme="minorBidi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7E10B94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Theme="minorHAnsi" w:hAnsiTheme="minorHAnsi" w:eastAsiaTheme="minorEastAsia" w:cstheme="minorBidi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红色教育：红色经典传承（学校2026年红色合唱比赛）</w:t>
            </w:r>
          </w:p>
        </w:tc>
        <w:tc>
          <w:tcPr>
            <w:tcW w:w="1134" w:type="dxa"/>
            <w:vAlign w:val="center"/>
          </w:tcPr>
          <w:p w14:paraId="401A6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ABFD1EC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544F2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1D3509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专题报告 博士生宣讲主题“党性固根基，党史润青春”</w:t>
            </w:r>
          </w:p>
        </w:tc>
        <w:tc>
          <w:tcPr>
            <w:tcW w:w="1134" w:type="dxa"/>
            <w:vAlign w:val="center"/>
          </w:tcPr>
          <w:p w14:paraId="3576930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043BF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选达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0D39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实践锻炼：社会实践活动专题“讲好中国科学家故事”/“红色故事我来讲”</w:t>
            </w:r>
          </w:p>
        </w:tc>
        <w:tc>
          <w:tcPr>
            <w:tcW w:w="1134" w:type="dxa"/>
            <w:vAlign w:val="center"/>
          </w:tcPr>
          <w:p w14:paraId="5A927CE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707F6DB">
        <w:tblPrEx>
          <w:tblLayout w:type="fixed"/>
        </w:tblPrEx>
        <w:trPr>
          <w:trHeight w:val="557" w:hRule="atLeast"/>
        </w:trPr>
        <w:tc>
          <w:tcPr>
            <w:tcW w:w="1020" w:type="dxa"/>
            <w:vAlign w:val="center"/>
          </w:tcPr>
          <w:p w14:paraId="0B2FF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7D210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</w:rPr>
              <w:t>读书分享会，提交1篇读书报告</w:t>
            </w:r>
            <w:r>
              <w:rPr>
                <w:rFonts w:hint="default"/>
                <w:bCs/>
                <w:kern w:val="0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1134" w:type="dxa"/>
            <w:vAlign w:val="center"/>
          </w:tcPr>
          <w:p w14:paraId="38AA1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75136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eastAsiaTheme="minor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vAlign w:val="center"/>
          </w:tcPr>
          <w:p w14:paraId="64FDD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  <w:t>实践锻炼：实地调研，百千万突击队活动</w:t>
            </w:r>
          </w:p>
        </w:tc>
        <w:tc>
          <w:tcPr>
            <w:tcW w:w="1134" w:type="dxa"/>
            <w:vAlign w:val="center"/>
          </w:tcPr>
          <w:p w14:paraId="03C26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B0205E3">
        <w:tblPrEx>
          <w:tblLayout w:type="fixed"/>
        </w:tblPrEx>
        <w:trPr>
          <w:trHeight w:val="980" w:hRule="atLeast"/>
        </w:trPr>
        <w:tc>
          <w:tcPr>
            <w:tcW w:w="1020" w:type="dxa"/>
            <w:vAlign w:val="center"/>
          </w:tcPr>
          <w:p w14:paraId="799B6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5D6D76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专题党课学习</w:t>
            </w:r>
          </w:p>
        </w:tc>
        <w:tc>
          <w:tcPr>
            <w:tcW w:w="1134" w:type="dxa"/>
            <w:vAlign w:val="center"/>
          </w:tcPr>
          <w:p w14:paraId="40C442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48C178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kern w:val="0"/>
                <w:sz w:val="22"/>
                <w:szCs w:val="22"/>
                <w:lang w:val="en-US" w:eastAsia="zh-CN"/>
              </w:rPr>
              <w:t>必达</w:t>
            </w:r>
          </w:p>
        </w:tc>
        <w:tc>
          <w:tcPr>
            <w:tcW w:w="2608" w:type="dxa"/>
            <w:vAlign w:val="center"/>
          </w:tcPr>
          <w:p w14:paraId="7081D83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kern w:val="0"/>
                <w:sz w:val="22"/>
                <w:szCs w:val="22"/>
              </w:rPr>
            </w:pPr>
            <w:r>
              <w:rPr>
                <w:rFonts w:hint="default"/>
                <w:kern w:val="0"/>
                <w:sz w:val="22"/>
                <w:szCs w:val="22"/>
              </w:rPr>
              <w:t>学员成果展示、考核</w:t>
            </w:r>
          </w:p>
        </w:tc>
        <w:tc>
          <w:tcPr>
            <w:tcW w:w="1134" w:type="dxa"/>
            <w:vAlign w:val="center"/>
          </w:tcPr>
          <w:p w14:paraId="30F535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818006F">
        <w:tblPrEx>
          <w:tblLayout w:type="fixed"/>
        </w:tblPrEx>
        <w:trPr>
          <w:trHeight w:val="980" w:hRule="atLeast"/>
        </w:trPr>
        <w:tc>
          <w:tcPr>
            <w:tcW w:w="1020" w:type="dxa"/>
            <w:vAlign w:val="center"/>
          </w:tcPr>
          <w:p w14:paraId="5D771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  <w:t>选达</w:t>
            </w:r>
          </w:p>
        </w:tc>
        <w:tc>
          <w:tcPr>
            <w:tcW w:w="2608" w:type="dxa"/>
            <w:vAlign w:val="center"/>
          </w:tcPr>
          <w:p w14:paraId="3A0F0E3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外出研学：东莞虎门海战博物馆、威远炮台   </w:t>
            </w:r>
          </w:p>
        </w:tc>
        <w:tc>
          <w:tcPr>
            <w:tcW w:w="1134" w:type="dxa"/>
            <w:vAlign w:val="center"/>
          </w:tcPr>
          <w:p w14:paraId="7E4C03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75AB9F9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kern w:val="0"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5DA7B2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76095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bCs/>
                <w:kern w:val="0"/>
                <w:sz w:val="22"/>
                <w:szCs w:val="22"/>
                <w:lang w:val="en-US" w:eastAsia="zh-CN"/>
              </w:rPr>
            </w:pPr>
          </w:p>
        </w:tc>
      </w:tr>
    </w:tbl>
    <w:p w14:paraId="29BCF76D">
      <w:pPr>
        <w:rPr>
          <w:rFonts w:hint="default"/>
          <w:lang w:val="en-US" w:eastAsia="zh-CN"/>
        </w:rPr>
      </w:pPr>
    </w:p>
    <w:p w14:paraId="13D264C9">
      <w:pPr>
        <w:ind w:firstLine="221" w:firstLineChars="100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结业要求：必达需要全部完成，选达至少完成三项。</w:t>
      </w:r>
    </w:p>
    <w:sectPr>
      <w:pgSz w:w="11906" w:h="16838"/>
      <w:pgMar w:top="1134" w:right="1077" w:bottom="1134" w:left="1077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PSEMBED1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608</Characters>
  <Lines>0</Lines>
  <Paragraphs>0</Paragraphs>
  <TotalTime>0</TotalTime>
  <ScaleCrop>false</ScaleCrop>
  <LinksUpToDate>false</LinksUpToDate>
  <CharactersWithSpaces>697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2021-10-18T15:28:00Z</dcterms:created>
  <dc:creator>Administrator</dc:creator>
  <cp:lastModifiedBy>iPhone</cp:lastModifiedBy>
  <dcterms:modified xsi:type="dcterms:W3CDTF">2026-08-03T10:51:20Z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735454B9AD754B80B65C7AF58046F7DB</vt:lpwstr>
  </property>
  <property fmtid="{D5CDD505-2E9C-101B-9397-08002B2CF9AE}" pid="4" name="commondata">
    <vt:lpwstr>eyJoZGlkIjoiMTNhMTBkMTZmYmFkOWU3ZDAyMDc4Yzg2ZDVhYTJhMWUifQ==</vt:lpwstr>
  </property>
  <property fmtid="{D5CDD505-2E9C-101B-9397-08002B2CF9AE}" pid="5" name="KSOTemplateDocerSaveRecord">
    <vt:lpwstr>eyJoZGlkIjoiNDY1YWQ1YTQ4NTVkNmJlMWQ4ZDNlY2I1MjY1ZTcwMjQiLCJ1c2VySWQiOiI0NDgxMDQyNTYifQ==</vt:lpwstr>
  </property>
</Properties>
</file>